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rPr>
          <w:rFonts w:ascii="仿宋_GB2312" w:hAnsi="仿宋_GB2312" w:eastAsia="仿宋_GB2312"/>
          <w:sz w:val="24"/>
        </w:rPr>
      </w:pPr>
    </w:p>
    <w:p>
      <w:pPr>
        <w:spacing w:line="375" w:lineRule="atLeas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沈阳海智</w:t>
      </w:r>
      <w:r>
        <w:rPr>
          <w:rFonts w:ascii="宋体" w:hAnsi="宋体"/>
          <w:b/>
          <w:sz w:val="44"/>
          <w:szCs w:val="44"/>
        </w:rPr>
        <w:t>工作站申报</w:t>
      </w:r>
      <w:r>
        <w:rPr>
          <w:rFonts w:hint="eastAsia" w:ascii="宋体" w:hAnsi="宋体"/>
          <w:b/>
          <w:sz w:val="44"/>
          <w:szCs w:val="44"/>
        </w:rPr>
        <w:t>材料</w:t>
      </w:r>
      <w:r>
        <w:rPr>
          <w:rFonts w:ascii="宋体" w:hAnsi="宋体"/>
          <w:b/>
          <w:sz w:val="44"/>
          <w:szCs w:val="44"/>
        </w:rPr>
        <w:t>提纲</w:t>
      </w:r>
    </w:p>
    <w:p>
      <w:pPr>
        <w:tabs>
          <w:tab w:val="left" w:pos="720"/>
        </w:tabs>
        <w:spacing w:line="360" w:lineRule="auto"/>
        <w:ind w:firstLine="629" w:firstLineChars="196"/>
        <w:rPr>
          <w:rFonts w:ascii="仿宋_GB2312" w:hAnsi="仿宋_GB2312" w:eastAsia="仿宋_GB2312"/>
          <w:b/>
          <w:sz w:val="32"/>
          <w:szCs w:val="32"/>
        </w:rPr>
      </w:pPr>
    </w:p>
    <w:p>
      <w:pPr>
        <w:tabs>
          <w:tab w:val="left" w:pos="720"/>
        </w:tabs>
        <w:spacing w:line="360" w:lineRule="auto"/>
        <w:ind w:firstLine="627" w:firstLineChars="196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一、概况</w:t>
      </w:r>
    </w:p>
    <w:p>
      <w:pPr>
        <w:spacing w:line="360" w:lineRule="auto"/>
        <w:ind w:left="405" w:firstLine="15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（一）建站单位简介</w:t>
      </w:r>
    </w:p>
    <w:p>
      <w:pPr>
        <w:spacing w:line="360" w:lineRule="auto"/>
        <w:ind w:left="405" w:firstLine="15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（二）建站单位技术力量和研发能力</w:t>
      </w:r>
    </w:p>
    <w:p>
      <w:pPr>
        <w:spacing w:line="360" w:lineRule="auto"/>
        <w:ind w:left="405" w:firstLine="15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（三）建站单位在行业中的地位及竞争能力</w:t>
      </w:r>
    </w:p>
    <w:p>
      <w:pPr>
        <w:spacing w:line="360" w:lineRule="auto"/>
        <w:ind w:left="405" w:firstLine="15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（四）</w:t>
      </w:r>
      <w:r>
        <w:rPr>
          <w:rFonts w:hint="eastAsia" w:ascii="仿宋" w:hAnsi="仿宋" w:eastAsia="仿宋"/>
          <w:sz w:val="32"/>
          <w:szCs w:val="32"/>
        </w:rPr>
        <w:t>建站单位的海外资源和联络渠道</w:t>
      </w:r>
    </w:p>
    <w:p>
      <w:pPr>
        <w:tabs>
          <w:tab w:val="left" w:pos="720"/>
        </w:tabs>
        <w:spacing w:line="360" w:lineRule="auto"/>
        <w:ind w:firstLine="627" w:firstLineChars="196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二、技术创新以及所获奖项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（一）技术创新及获奖情况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（二）申报国家、省、市科技项目情况</w:t>
      </w:r>
    </w:p>
    <w:p>
      <w:pPr>
        <w:tabs>
          <w:tab w:val="left" w:pos="720"/>
        </w:tabs>
        <w:spacing w:line="360" w:lineRule="auto"/>
        <w:ind w:firstLine="627" w:firstLineChars="196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三、海外资源介绍</w:t>
      </w:r>
    </w:p>
    <w:p>
      <w:pPr>
        <w:spacing w:line="360" w:lineRule="auto"/>
        <w:ind w:firstLine="63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（一）</w:t>
      </w:r>
      <w:r>
        <w:rPr>
          <w:rFonts w:hint="eastAsia" w:ascii="仿宋" w:hAnsi="仿宋" w:eastAsia="仿宋"/>
          <w:sz w:val="32"/>
          <w:szCs w:val="32"/>
        </w:rPr>
        <w:t>引进或合作的海外人才</w:t>
      </w:r>
      <w:r>
        <w:rPr>
          <w:rFonts w:ascii="仿宋" w:hAnsi="仿宋" w:eastAsia="仿宋"/>
          <w:sz w:val="32"/>
          <w:szCs w:val="32"/>
        </w:rPr>
        <w:t>介绍</w:t>
      </w: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（二）</w:t>
      </w:r>
      <w:r>
        <w:rPr>
          <w:rFonts w:hint="eastAsia" w:ascii="仿宋" w:hAnsi="仿宋" w:eastAsia="仿宋"/>
          <w:sz w:val="32"/>
          <w:szCs w:val="32"/>
        </w:rPr>
        <w:t>引进或合作的科技项目介绍</w:t>
      </w:r>
    </w:p>
    <w:p>
      <w:pPr>
        <w:spacing w:line="360" w:lineRule="auto"/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（三）与海外高校、院所、科技团体等机构签订合作协议的情况介绍</w:t>
      </w:r>
    </w:p>
    <w:p>
      <w:pPr>
        <w:spacing w:line="360" w:lineRule="auto"/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（四）开展的引智引才、学术交流活动情况介绍</w:t>
      </w:r>
    </w:p>
    <w:p>
      <w:pPr>
        <w:spacing w:line="360" w:lineRule="auto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四、工作站发展规划</w:t>
      </w:r>
    </w:p>
    <w:p>
      <w:pPr>
        <w:tabs>
          <w:tab w:val="left" w:pos="720"/>
        </w:tabs>
        <w:spacing w:line="360" w:lineRule="auto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主要包括工作站</w:t>
      </w:r>
      <w:r>
        <w:rPr>
          <w:rFonts w:hint="eastAsia" w:ascii="仿宋" w:hAnsi="仿宋" w:eastAsia="仿宋"/>
          <w:sz w:val="32"/>
          <w:szCs w:val="32"/>
        </w:rPr>
        <w:t>的管理办法，工作站的发展规划（</w:t>
      </w:r>
      <w:r>
        <w:rPr>
          <w:rFonts w:ascii="仿宋" w:hAnsi="仿宋" w:eastAsia="仿宋"/>
          <w:sz w:val="32"/>
          <w:szCs w:val="32"/>
        </w:rPr>
        <w:t>在企业技术创新发挥的作用，技术成果的产生、技术人才</w:t>
      </w:r>
      <w:r>
        <w:rPr>
          <w:rFonts w:hint="eastAsia" w:ascii="仿宋" w:hAnsi="仿宋" w:eastAsia="仿宋"/>
          <w:sz w:val="32"/>
          <w:szCs w:val="32"/>
        </w:rPr>
        <w:t>等方面），年度工作计划，经费预算、服务引进人才工作举措等</w:t>
      </w:r>
      <w:r>
        <w:rPr>
          <w:rFonts w:ascii="仿宋" w:hAnsi="仿宋" w:eastAsia="仿宋"/>
          <w:sz w:val="32"/>
          <w:szCs w:val="32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Quad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62445"/>
    <w:rsid w:val="000D3D77"/>
    <w:rsid w:val="000F7F69"/>
    <w:rsid w:val="00116843"/>
    <w:rsid w:val="003653A2"/>
    <w:rsid w:val="003660B7"/>
    <w:rsid w:val="003C10DD"/>
    <w:rsid w:val="00473EC5"/>
    <w:rsid w:val="005C6568"/>
    <w:rsid w:val="005E631D"/>
    <w:rsid w:val="00706353"/>
    <w:rsid w:val="00722A4B"/>
    <w:rsid w:val="007E4B5F"/>
    <w:rsid w:val="008C3130"/>
    <w:rsid w:val="00A42DC9"/>
    <w:rsid w:val="00A765E7"/>
    <w:rsid w:val="00A932ED"/>
    <w:rsid w:val="00B42976"/>
    <w:rsid w:val="00B87730"/>
    <w:rsid w:val="00C45442"/>
    <w:rsid w:val="00D46445"/>
    <w:rsid w:val="00DC19D7"/>
    <w:rsid w:val="00E7056E"/>
    <w:rsid w:val="00EA796F"/>
    <w:rsid w:val="01C74701"/>
    <w:rsid w:val="029D72A2"/>
    <w:rsid w:val="03E26A06"/>
    <w:rsid w:val="05222901"/>
    <w:rsid w:val="0729245E"/>
    <w:rsid w:val="09B26366"/>
    <w:rsid w:val="09D27869"/>
    <w:rsid w:val="0AEF41ED"/>
    <w:rsid w:val="1355730F"/>
    <w:rsid w:val="13E16B66"/>
    <w:rsid w:val="14332A16"/>
    <w:rsid w:val="15124665"/>
    <w:rsid w:val="197C70F0"/>
    <w:rsid w:val="1A4D7AFC"/>
    <w:rsid w:val="1A595E4F"/>
    <w:rsid w:val="1C387FBB"/>
    <w:rsid w:val="2320205C"/>
    <w:rsid w:val="239372B3"/>
    <w:rsid w:val="2AC0592D"/>
    <w:rsid w:val="2F2F3846"/>
    <w:rsid w:val="306B19DB"/>
    <w:rsid w:val="30962459"/>
    <w:rsid w:val="317F1379"/>
    <w:rsid w:val="328D4B95"/>
    <w:rsid w:val="3301185F"/>
    <w:rsid w:val="331B4B71"/>
    <w:rsid w:val="33476E2D"/>
    <w:rsid w:val="3532136A"/>
    <w:rsid w:val="355B3184"/>
    <w:rsid w:val="3692628F"/>
    <w:rsid w:val="36941285"/>
    <w:rsid w:val="37892322"/>
    <w:rsid w:val="38017C64"/>
    <w:rsid w:val="38334539"/>
    <w:rsid w:val="3960356F"/>
    <w:rsid w:val="39CB5F8E"/>
    <w:rsid w:val="3B946139"/>
    <w:rsid w:val="3BE7B9EA"/>
    <w:rsid w:val="3D2D28F2"/>
    <w:rsid w:val="3D5473DC"/>
    <w:rsid w:val="3EB8042E"/>
    <w:rsid w:val="3EE37EFF"/>
    <w:rsid w:val="40B3114A"/>
    <w:rsid w:val="43290C26"/>
    <w:rsid w:val="43B62445"/>
    <w:rsid w:val="44747512"/>
    <w:rsid w:val="44C16C82"/>
    <w:rsid w:val="46735314"/>
    <w:rsid w:val="495C7514"/>
    <w:rsid w:val="4A936039"/>
    <w:rsid w:val="4B3F63AB"/>
    <w:rsid w:val="4B547B78"/>
    <w:rsid w:val="4D3F2916"/>
    <w:rsid w:val="4EA534B4"/>
    <w:rsid w:val="51F334D3"/>
    <w:rsid w:val="526A790C"/>
    <w:rsid w:val="54A56559"/>
    <w:rsid w:val="55655294"/>
    <w:rsid w:val="55AB59FC"/>
    <w:rsid w:val="57BC6D00"/>
    <w:rsid w:val="57EC02B4"/>
    <w:rsid w:val="5AA219EF"/>
    <w:rsid w:val="5B9904DD"/>
    <w:rsid w:val="5C497C53"/>
    <w:rsid w:val="5CBF0CD2"/>
    <w:rsid w:val="5DBF8727"/>
    <w:rsid w:val="5DE47680"/>
    <w:rsid w:val="5EDE2E8B"/>
    <w:rsid w:val="5F1C05EF"/>
    <w:rsid w:val="60F566EE"/>
    <w:rsid w:val="64101AE6"/>
    <w:rsid w:val="64E00BB5"/>
    <w:rsid w:val="66A531A5"/>
    <w:rsid w:val="6720343C"/>
    <w:rsid w:val="67332DE7"/>
    <w:rsid w:val="677E0DA2"/>
    <w:rsid w:val="68385B60"/>
    <w:rsid w:val="6B5E1741"/>
    <w:rsid w:val="6C85324C"/>
    <w:rsid w:val="6D941E77"/>
    <w:rsid w:val="6DBB7A8F"/>
    <w:rsid w:val="70550F10"/>
    <w:rsid w:val="71535B7A"/>
    <w:rsid w:val="76252EA2"/>
    <w:rsid w:val="76E813EB"/>
    <w:rsid w:val="77D26284"/>
    <w:rsid w:val="780443E2"/>
    <w:rsid w:val="78464A76"/>
    <w:rsid w:val="79954D43"/>
    <w:rsid w:val="7C044AD9"/>
    <w:rsid w:val="7DAA7A51"/>
    <w:rsid w:val="7E244510"/>
    <w:rsid w:val="7F05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542</Words>
  <Characters>3090</Characters>
  <Lines>25</Lines>
  <Paragraphs>7</Paragraphs>
  <TotalTime>27</TotalTime>
  <ScaleCrop>false</ScaleCrop>
  <LinksUpToDate>false</LinksUpToDate>
  <CharactersWithSpaces>3625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2021-04-16T03:17:00Z</dcterms:created>
  <dc:creator>路人贾</dc:creator>
  <cp:lastModifiedBy>uos</cp:lastModifiedBy>
  <cp:lastPrinted>2021-09-24T06:58:00Z</cp:lastPrinted>
  <dcterms:modified xsi:type="dcterms:W3CDTF">2023-03-21T17:04:30Z</dcterms:modified>
  <dc:title>关于印发《沈阳海智工作站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F7B790C98DE2401780B58D95E90AF147</vt:lpwstr>
  </property>
</Properties>
</file>